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7258" w14:textId="0D85156A" w:rsidR="006E0354" w:rsidRPr="00D0635D" w:rsidRDefault="006E0354" w:rsidP="006E0354">
      <w:pPr>
        <w:pStyle w:val="Default"/>
        <w:jc w:val="center"/>
        <w:rPr>
          <w:rFonts w:ascii="Arial" w:hAnsi="Arial" w:cs="Arial"/>
          <w:color w:val="2D2B2B"/>
          <w:sz w:val="22"/>
          <w:szCs w:val="22"/>
        </w:rPr>
      </w:pPr>
      <w:r w:rsidRPr="00D0635D">
        <w:rPr>
          <w:rFonts w:ascii="Arial" w:hAnsi="Arial" w:cs="Arial"/>
          <w:b/>
          <w:bCs/>
          <w:color w:val="2D2B2B"/>
          <w:sz w:val="22"/>
          <w:szCs w:val="22"/>
        </w:rPr>
        <w:t>NATIONAL CENTRE FOR POLAR &amp; OCEAN RESEARCH</w:t>
      </w:r>
    </w:p>
    <w:p w14:paraId="4EAC9CDE" w14:textId="45933795" w:rsidR="006E0354" w:rsidRPr="00D0635D" w:rsidRDefault="006E0354" w:rsidP="006E0354">
      <w:pPr>
        <w:pStyle w:val="Default"/>
        <w:jc w:val="center"/>
        <w:rPr>
          <w:rFonts w:ascii="Arial" w:hAnsi="Arial" w:cs="Arial"/>
          <w:color w:val="2D2B2B"/>
          <w:sz w:val="22"/>
          <w:szCs w:val="22"/>
        </w:rPr>
      </w:pPr>
      <w:r w:rsidRPr="00D0635D">
        <w:rPr>
          <w:rFonts w:ascii="Arial" w:hAnsi="Arial" w:cs="Arial"/>
          <w:b/>
          <w:bCs/>
          <w:color w:val="2D2B2B"/>
          <w:sz w:val="22"/>
          <w:szCs w:val="22"/>
        </w:rPr>
        <w:t xml:space="preserve">(Ministry </w:t>
      </w:r>
      <w:r w:rsidRPr="00D0635D">
        <w:rPr>
          <w:rFonts w:ascii="Arial" w:hAnsi="Arial" w:cs="Arial"/>
          <w:b/>
          <w:bCs/>
          <w:i/>
          <w:iCs/>
          <w:color w:val="2D2B2B"/>
          <w:sz w:val="22"/>
          <w:szCs w:val="22"/>
        </w:rPr>
        <w:t>of Earth Sciences, Govt. of India)</w:t>
      </w:r>
    </w:p>
    <w:p w14:paraId="4F0AD700" w14:textId="3BC8322F" w:rsidR="006E0354" w:rsidRPr="00D0635D" w:rsidRDefault="006E0354" w:rsidP="006E0354">
      <w:pPr>
        <w:pStyle w:val="Default"/>
        <w:jc w:val="center"/>
        <w:rPr>
          <w:rFonts w:ascii="Arial" w:hAnsi="Arial" w:cs="Arial"/>
          <w:color w:val="2D2B2B"/>
          <w:sz w:val="22"/>
          <w:szCs w:val="22"/>
        </w:rPr>
      </w:pPr>
      <w:r w:rsidRPr="00D0635D">
        <w:rPr>
          <w:rFonts w:ascii="Arial" w:hAnsi="Arial" w:cs="Arial"/>
          <w:b/>
          <w:bCs/>
          <w:color w:val="2D2B2B"/>
          <w:sz w:val="22"/>
          <w:szCs w:val="22"/>
        </w:rPr>
        <w:t>Headland Sada, Vasco-da-Gama GOA 403 804, INDIA</w:t>
      </w:r>
    </w:p>
    <w:p w14:paraId="6DE6F97B" w14:textId="0A3A13DD" w:rsidR="006E0354" w:rsidRPr="00D0635D" w:rsidRDefault="006E0354" w:rsidP="006E0354">
      <w:pPr>
        <w:pStyle w:val="Default"/>
        <w:jc w:val="center"/>
        <w:rPr>
          <w:rFonts w:ascii="Arial" w:hAnsi="Arial" w:cs="Arial"/>
          <w:color w:val="2D2B2B"/>
          <w:sz w:val="22"/>
          <w:szCs w:val="22"/>
        </w:rPr>
      </w:pPr>
      <w:r w:rsidRPr="00D0635D">
        <w:rPr>
          <w:rFonts w:ascii="Arial" w:hAnsi="Arial" w:cs="Arial"/>
          <w:b/>
          <w:bCs/>
          <w:color w:val="2D2B2B"/>
          <w:sz w:val="22"/>
          <w:szCs w:val="22"/>
        </w:rPr>
        <w:t>Tel: 91- (0) 832 2525520/ 523</w:t>
      </w:r>
    </w:p>
    <w:p w14:paraId="6792D9C2" w14:textId="1AD3DE63" w:rsidR="006E0354" w:rsidRPr="00D0635D" w:rsidRDefault="006E0354" w:rsidP="006E035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0635D">
        <w:rPr>
          <w:rFonts w:ascii="Arial" w:hAnsi="Arial" w:cs="Arial"/>
          <w:b/>
          <w:bCs/>
          <w:color w:val="2D2B2B"/>
          <w:sz w:val="22"/>
          <w:szCs w:val="22"/>
        </w:rPr>
        <w:t xml:space="preserve">Email: </w:t>
      </w:r>
      <w:r w:rsidR="00627E50" w:rsidRPr="00D0635D">
        <w:rPr>
          <w:rFonts w:ascii="Arial" w:hAnsi="Arial" w:cs="Arial"/>
          <w:color w:val="005A95"/>
          <w:sz w:val="22"/>
          <w:szCs w:val="22"/>
          <w:shd w:val="clear" w:color="auto" w:fill="FFFFFF"/>
        </w:rPr>
        <w:t>logistics@ncpor.res.in</w:t>
      </w:r>
      <w:r w:rsidR="00627E50" w:rsidRPr="00D0635D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D0635D">
        <w:rPr>
          <w:rFonts w:ascii="Arial" w:hAnsi="Arial" w:cs="Arial"/>
          <w:b/>
          <w:bCs/>
          <w:color w:val="2D2B2B"/>
          <w:sz w:val="22"/>
          <w:szCs w:val="22"/>
        </w:rPr>
        <w:t>Website: www.ncpor.res.in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87"/>
      </w:tblGrid>
      <w:tr w:rsidR="006E0354" w:rsidRPr="00D0635D" w14:paraId="6325B347" w14:textId="77777777" w:rsidTr="006E0354">
        <w:trPr>
          <w:trHeight w:val="476"/>
        </w:trPr>
        <w:tc>
          <w:tcPr>
            <w:tcW w:w="8587" w:type="dxa"/>
          </w:tcPr>
          <w:p w14:paraId="62FEC703" w14:textId="0C220C5F" w:rsidR="006E0354" w:rsidRPr="00D0635D" w:rsidRDefault="006E0354" w:rsidP="009246D3">
            <w:pPr>
              <w:pStyle w:val="Default"/>
              <w:rPr>
                <w:rFonts w:ascii="Arial" w:hAnsi="Arial" w:cs="Arial"/>
                <w:color w:val="2D2B2B"/>
                <w:sz w:val="22"/>
                <w:szCs w:val="22"/>
              </w:rPr>
            </w:pPr>
            <w:r w:rsidRPr="00D063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034A8E6" w14:textId="56DFCC4C" w:rsidR="006E0354" w:rsidRPr="00D0635D" w:rsidRDefault="006E0354" w:rsidP="006E03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Cs w:val="22"/>
          <w:lang w:eastAsia="en-IN"/>
        </w:rPr>
      </w:pPr>
      <w:r w:rsidRPr="00D0635D">
        <w:rPr>
          <w:rFonts w:ascii="Arial" w:eastAsia="Times New Roman" w:hAnsi="Arial" w:cs="Arial"/>
          <w:b/>
          <w:bCs/>
          <w:i/>
          <w:iCs/>
          <w:color w:val="FF0000"/>
          <w:szCs w:val="22"/>
          <w:lang w:eastAsia="en-IN"/>
        </w:rPr>
        <w:t>Corrigendum</w:t>
      </w:r>
    </w:p>
    <w:p w14:paraId="0CEBE81C" w14:textId="69D1CAC8" w:rsidR="004D2039" w:rsidRPr="00D0635D" w:rsidRDefault="004D2039" w:rsidP="00EB06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Cs w:val="22"/>
          <w:lang w:eastAsia="en-IN"/>
        </w:rPr>
      </w:pPr>
      <w:r w:rsidRPr="00D0635D">
        <w:rPr>
          <w:rFonts w:ascii="Arial" w:eastAsia="Times New Roman" w:hAnsi="Arial" w:cs="Arial"/>
          <w:szCs w:val="22"/>
          <w:lang w:eastAsia="en-IN"/>
        </w:rPr>
        <w:t xml:space="preserve">Date: </w:t>
      </w:r>
      <w:r w:rsidR="00EB066F" w:rsidRPr="00D0635D">
        <w:rPr>
          <w:rFonts w:ascii="Arial" w:eastAsia="Times New Roman" w:hAnsi="Arial" w:cs="Arial"/>
          <w:szCs w:val="22"/>
          <w:lang w:eastAsia="en-IN"/>
        </w:rPr>
        <w:t>07 December 2021</w:t>
      </w:r>
    </w:p>
    <w:p w14:paraId="305D5983" w14:textId="77777777" w:rsidR="00EB066F" w:rsidRPr="00D0635D" w:rsidRDefault="00EB066F" w:rsidP="00EB06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2"/>
          <w:lang w:eastAsia="en-IN"/>
        </w:rPr>
      </w:pPr>
    </w:p>
    <w:p w14:paraId="7D6FB48A" w14:textId="704BEBFD" w:rsidR="006E0354" w:rsidRPr="00D0635D" w:rsidRDefault="006E0354" w:rsidP="00F35FE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Cs w:val="22"/>
          <w:lang w:eastAsia="en-IN"/>
        </w:rPr>
      </w:pPr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Global Tender </w:t>
      </w:r>
      <w:r w:rsidR="00F35FE1"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NC</w:t>
      </w:r>
      <w:r w:rsidR="0047436F"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P</w:t>
      </w:r>
      <w:r w:rsidR="00F35FE1"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OR/14(109)/21</w:t>
      </w:r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 for </w:t>
      </w:r>
      <w:r w:rsidR="00F35FE1"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“FIRM QUOTATIONS FOR BUNKER / FUEL/ OIL/ LUBRICANTS”</w:t>
      </w:r>
      <w:r w:rsidR="004D2039"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 xml:space="preserve"> dated 17 November 2021.</w:t>
      </w:r>
    </w:p>
    <w:p w14:paraId="7610E4E9" w14:textId="77777777" w:rsidR="00A25822" w:rsidRPr="00D0635D" w:rsidRDefault="00A25822" w:rsidP="00F35F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Cs w:val="22"/>
          <w:lang w:eastAsia="en-IN"/>
        </w:rPr>
      </w:pPr>
    </w:p>
    <w:p w14:paraId="36328575" w14:textId="7A719D15" w:rsidR="006E0354" w:rsidRPr="00D0635D" w:rsidRDefault="006E0354" w:rsidP="00F35F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Cs w:val="22"/>
          <w:lang w:eastAsia="en-IN"/>
        </w:rPr>
      </w:pPr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Please </w:t>
      </w:r>
      <w:r w:rsidR="00F35FE1" w:rsidRPr="00D0635D">
        <w:rPr>
          <w:rFonts w:ascii="Arial" w:eastAsia="Times New Roman" w:hAnsi="Arial" w:cs="Arial"/>
          <w:color w:val="222222"/>
          <w:szCs w:val="22"/>
          <w:lang w:eastAsia="en-IN"/>
        </w:rPr>
        <w:t>visit:</w:t>
      </w:r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 </w:t>
      </w:r>
      <w:hyperlink r:id="rId6" w:history="1">
        <w:r w:rsidRPr="00D0635D">
          <w:rPr>
            <w:rFonts w:ascii="Arial" w:eastAsia="Times New Roman" w:hAnsi="Arial" w:cs="Arial"/>
            <w:color w:val="222222"/>
            <w:szCs w:val="22"/>
            <w:lang w:eastAsia="en-IN"/>
          </w:rPr>
          <w:t>www.ncpor.res.in</w:t>
        </w:r>
      </w:hyperlink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 </w:t>
      </w:r>
    </w:p>
    <w:p w14:paraId="73A4289C" w14:textId="77777777" w:rsidR="00A25822" w:rsidRPr="00D0635D" w:rsidRDefault="00A25822" w:rsidP="00F35F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Cs w:val="22"/>
          <w:lang w:eastAsia="en-IN"/>
        </w:rPr>
      </w:pPr>
    </w:p>
    <w:p w14:paraId="4DB17E71" w14:textId="5247BBBC" w:rsidR="006E0354" w:rsidRPr="00D0635D" w:rsidRDefault="006E0354" w:rsidP="00F35F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Cs w:val="22"/>
          <w:lang w:eastAsia="en-IN"/>
        </w:rPr>
      </w:pPr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Last date &amp; Time for submission of </w:t>
      </w:r>
      <w:r w:rsidR="00F35FE1" w:rsidRPr="00D0635D">
        <w:rPr>
          <w:rFonts w:ascii="Arial" w:eastAsia="Times New Roman" w:hAnsi="Arial" w:cs="Arial"/>
          <w:color w:val="222222"/>
          <w:szCs w:val="22"/>
          <w:lang w:eastAsia="en-IN"/>
        </w:rPr>
        <w:t>bids:</w:t>
      </w:r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 </w:t>
      </w:r>
      <w:r w:rsidR="002437F1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Tues</w:t>
      </w:r>
      <w:r w:rsidR="00627E50"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 xml:space="preserve">day, </w:t>
      </w:r>
      <w:r w:rsidR="00EB066F"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1</w:t>
      </w:r>
      <w:r w:rsidR="002437F1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4</w:t>
      </w:r>
      <w:r w:rsidR="00627E50"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 xml:space="preserve"> December 2021</w:t>
      </w:r>
      <w:r w:rsidR="00627E50" w:rsidRPr="00D0635D">
        <w:rPr>
          <w:rFonts w:ascii="Arial" w:eastAsia="Times New Roman" w:hAnsi="Arial" w:cs="Arial"/>
          <w:color w:val="222222"/>
          <w:szCs w:val="22"/>
          <w:lang w:eastAsia="en-IN"/>
        </w:rPr>
        <w:t>, 1200 Hours (noon) Cape Town, Local Time</w:t>
      </w:r>
    </w:p>
    <w:p w14:paraId="5D8CB7BC" w14:textId="77777777" w:rsidR="00A25822" w:rsidRPr="00D0635D" w:rsidRDefault="00A25822" w:rsidP="00F35F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Cs w:val="22"/>
          <w:lang w:eastAsia="en-IN"/>
        </w:rPr>
      </w:pPr>
    </w:p>
    <w:p w14:paraId="32B135B3" w14:textId="2930F64F" w:rsidR="006E0354" w:rsidRPr="00D0635D" w:rsidRDefault="00A25822" w:rsidP="00F35FE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Cs w:val="22"/>
          <w:lang w:eastAsia="en-IN"/>
        </w:rPr>
      </w:pPr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Firm </w:t>
      </w:r>
      <w:r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 xml:space="preserve">Purchase/Supply Order will be placed on </w:t>
      </w:r>
      <w:r w:rsidR="002349A2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Wednesday</w:t>
      </w:r>
      <w:r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 xml:space="preserve">, </w:t>
      </w:r>
      <w:r w:rsidR="00EB066F"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1</w:t>
      </w:r>
      <w:r w:rsidR="002437F1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5</w:t>
      </w:r>
      <w:r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 xml:space="preserve"> December 2021</w:t>
      </w:r>
    </w:p>
    <w:p w14:paraId="4E82F202" w14:textId="77777777" w:rsidR="009246D3" w:rsidRPr="00D0635D" w:rsidRDefault="009246D3" w:rsidP="00F35F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Cs w:val="22"/>
          <w:lang w:eastAsia="en-IN"/>
        </w:rPr>
      </w:pPr>
    </w:p>
    <w:p w14:paraId="1F4D0505" w14:textId="20D02F67" w:rsidR="009246D3" w:rsidRDefault="009246D3" w:rsidP="009246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2"/>
          <w:lang w:eastAsia="en-IN"/>
        </w:rPr>
      </w:pPr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The bidding format will be in two parts </w:t>
      </w:r>
      <w:r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PART A</w:t>
      </w:r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 for MGO and </w:t>
      </w:r>
      <w:r w:rsidRPr="00D0635D">
        <w:rPr>
          <w:rFonts w:ascii="Arial" w:eastAsia="Times New Roman" w:hAnsi="Arial" w:cs="Arial"/>
          <w:b/>
          <w:bCs/>
          <w:color w:val="222222"/>
          <w:szCs w:val="22"/>
          <w:lang w:eastAsia="en-IN"/>
        </w:rPr>
        <w:t>PART B</w:t>
      </w:r>
      <w:r w:rsidRPr="00D0635D">
        <w:rPr>
          <w:rFonts w:ascii="Arial" w:eastAsia="Times New Roman" w:hAnsi="Arial" w:cs="Arial"/>
          <w:color w:val="222222"/>
          <w:szCs w:val="22"/>
          <w:lang w:eastAsia="en-IN"/>
        </w:rPr>
        <w:t xml:space="preserve"> for JET A1 fuel, lube, coolant, grease etc.</w:t>
      </w:r>
      <w:r w:rsidR="00623309" w:rsidRPr="00623309">
        <w:t xml:space="preserve"> </w:t>
      </w:r>
      <w:r w:rsidR="00623309" w:rsidRPr="00623309">
        <w:rPr>
          <w:rFonts w:ascii="Arial" w:eastAsia="Times New Roman" w:hAnsi="Arial" w:cs="Arial"/>
          <w:color w:val="222222"/>
          <w:szCs w:val="22"/>
          <w:lang w:eastAsia="en-IN"/>
        </w:rPr>
        <w:t>which shall be evaluated independently.</w:t>
      </w:r>
    </w:p>
    <w:p w14:paraId="5D6D3AF1" w14:textId="77777777" w:rsidR="002437F1" w:rsidRDefault="002437F1" w:rsidP="002437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Cs w:val="22"/>
          <w:lang w:eastAsia="en-IN"/>
        </w:rPr>
      </w:pPr>
    </w:p>
    <w:p w14:paraId="59B720BF" w14:textId="52889948" w:rsidR="002437F1" w:rsidRPr="002437F1" w:rsidRDefault="002437F1" w:rsidP="002437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Cs w:val="22"/>
          <w:lang w:eastAsia="en-IN"/>
        </w:rPr>
      </w:pPr>
      <w:r>
        <w:rPr>
          <w:rFonts w:ascii="Arial" w:eastAsia="Times New Roman" w:hAnsi="Arial" w:cs="Arial"/>
          <w:color w:val="222222"/>
          <w:szCs w:val="22"/>
          <w:lang w:eastAsia="en-IN"/>
        </w:rPr>
        <w:t xml:space="preserve">Part A (Bunker stemming for MV </w:t>
      </w:r>
      <w:proofErr w:type="spellStart"/>
      <w:r>
        <w:rPr>
          <w:rFonts w:ascii="Arial" w:eastAsia="Times New Roman" w:hAnsi="Arial" w:cs="Arial"/>
          <w:color w:val="222222"/>
          <w:szCs w:val="22"/>
          <w:lang w:eastAsia="en-IN"/>
        </w:rPr>
        <w:t>Vasily</w:t>
      </w:r>
      <w:proofErr w:type="spellEnd"/>
      <w:r>
        <w:rPr>
          <w:rFonts w:ascii="Arial" w:eastAsia="Times New Roman" w:hAnsi="Arial" w:cs="Arial"/>
          <w:color w:val="222222"/>
          <w:szCs w:val="22"/>
          <w:lang w:eastAsia="en-IN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Cs w:val="22"/>
          <w:lang w:eastAsia="en-IN"/>
        </w:rPr>
        <w:t>Golovnin</w:t>
      </w:r>
      <w:proofErr w:type="spellEnd"/>
      <w:r>
        <w:rPr>
          <w:rFonts w:ascii="Arial" w:eastAsia="Times New Roman" w:hAnsi="Arial" w:cs="Arial"/>
          <w:color w:val="222222"/>
          <w:szCs w:val="22"/>
          <w:lang w:eastAsia="en-IN"/>
        </w:rPr>
        <w:t xml:space="preserve">) </w:t>
      </w:r>
    </w:p>
    <w:p w14:paraId="5C6E9044" w14:textId="77777777" w:rsidR="009246D3" w:rsidRPr="00D0635D" w:rsidRDefault="009246D3" w:rsidP="009246D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2"/>
          <w:lang w:eastAsia="en-I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126"/>
        <w:gridCol w:w="1073"/>
        <w:gridCol w:w="1060"/>
        <w:gridCol w:w="4246"/>
      </w:tblGrid>
      <w:tr w:rsidR="002437F1" w:rsidRPr="00D0635D" w14:paraId="1B1A2F73" w14:textId="77777777" w:rsidTr="002437F1">
        <w:trPr>
          <w:trHeight w:val="475"/>
        </w:trPr>
        <w:tc>
          <w:tcPr>
            <w:tcW w:w="851" w:type="dxa"/>
            <w:shd w:val="clear" w:color="auto" w:fill="auto"/>
            <w:vAlign w:val="center"/>
          </w:tcPr>
          <w:p w14:paraId="6569F706" w14:textId="77777777" w:rsidR="002437F1" w:rsidRPr="00D0635D" w:rsidRDefault="002437F1" w:rsidP="00657BF2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szCs w:val="22"/>
              </w:rPr>
              <w:t>Sr. No.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D368D3A" w14:textId="6BA39779" w:rsidR="002437F1" w:rsidRPr="00D0635D" w:rsidRDefault="002437F1" w:rsidP="00657BF2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szCs w:val="22"/>
              </w:rPr>
              <w:t>Item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20D4C110" w14:textId="77777777" w:rsidR="002437F1" w:rsidRPr="00D0635D" w:rsidRDefault="002437F1" w:rsidP="00657BF2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szCs w:val="22"/>
              </w:rPr>
              <w:t>QTY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CFF583C" w14:textId="77777777" w:rsidR="002437F1" w:rsidRPr="00D0635D" w:rsidRDefault="002437F1" w:rsidP="00657BF2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szCs w:val="22"/>
              </w:rPr>
              <w:t>Unit</w:t>
            </w:r>
          </w:p>
        </w:tc>
        <w:tc>
          <w:tcPr>
            <w:tcW w:w="4246" w:type="dxa"/>
            <w:shd w:val="clear" w:color="auto" w:fill="auto"/>
            <w:noWrap/>
            <w:vAlign w:val="center"/>
          </w:tcPr>
          <w:p w14:paraId="0AE8ABF9" w14:textId="77777777" w:rsidR="002437F1" w:rsidRPr="00D0635D" w:rsidRDefault="002437F1" w:rsidP="00657BF2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szCs w:val="22"/>
              </w:rPr>
              <w:t>Remarks</w:t>
            </w:r>
          </w:p>
        </w:tc>
      </w:tr>
      <w:tr w:rsidR="002437F1" w:rsidRPr="00D0635D" w14:paraId="727CBB1E" w14:textId="77777777" w:rsidTr="002437F1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14:paraId="569B06E6" w14:textId="77777777" w:rsidR="002437F1" w:rsidRPr="00D0635D" w:rsidRDefault="002437F1" w:rsidP="00657BF2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648145" w14:textId="4ED88295" w:rsidR="002437F1" w:rsidRPr="00D0635D" w:rsidRDefault="002437F1" w:rsidP="00657BF2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 xml:space="preserve">MGO </w:t>
            </w:r>
            <w:r w:rsidRPr="00D0635D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(S&lt;0.5%) </w:t>
            </w:r>
            <w:r w:rsidRPr="00D0635D">
              <w:rPr>
                <w:rFonts w:ascii="Arial" w:hAnsi="Arial" w:cs="Arial"/>
                <w:szCs w:val="22"/>
              </w:rPr>
              <w:t>with a maximum Sulphur content of 0.5%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EBFF421" w14:textId="77777777" w:rsidR="002437F1" w:rsidRPr="00D0635D" w:rsidRDefault="002437F1" w:rsidP="00657BF2">
            <w:pPr>
              <w:jc w:val="center"/>
              <w:rPr>
                <w:rFonts w:ascii="Arial" w:hAnsi="Arial" w:cs="Arial"/>
                <w:bCs/>
                <w:color w:val="000000"/>
                <w:szCs w:val="22"/>
              </w:rPr>
            </w:pPr>
            <w:r w:rsidRPr="00D0635D">
              <w:rPr>
                <w:rFonts w:ascii="Arial" w:hAnsi="Arial" w:cs="Arial"/>
                <w:bCs/>
                <w:color w:val="000000"/>
                <w:szCs w:val="22"/>
              </w:rPr>
              <w:t>1,500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5057B71" w14:textId="77777777" w:rsidR="002437F1" w:rsidRPr="00D0635D" w:rsidRDefault="002437F1" w:rsidP="00657BF2">
            <w:pPr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MT</w:t>
            </w:r>
          </w:p>
        </w:tc>
        <w:tc>
          <w:tcPr>
            <w:tcW w:w="4246" w:type="dxa"/>
            <w:shd w:val="clear" w:color="auto" w:fill="auto"/>
            <w:noWrap/>
          </w:tcPr>
          <w:p w14:paraId="4E5D75CB" w14:textId="386B7DBE" w:rsidR="002437F1" w:rsidRPr="00D0635D" w:rsidRDefault="002437F1" w:rsidP="00657BF2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i/>
                <w:iCs/>
                <w:szCs w:val="22"/>
              </w:rPr>
              <w:t>Ex-pipeline</w:t>
            </w:r>
            <w:r w:rsidRPr="00D0635D">
              <w:rPr>
                <w:rFonts w:ascii="Arial" w:hAnsi="Arial" w:cs="Arial"/>
                <w:szCs w:val="22"/>
              </w:rPr>
              <w:t xml:space="preserve"> price for MV </w:t>
            </w:r>
            <w:proofErr w:type="spellStart"/>
            <w:r w:rsidRPr="00D0635D">
              <w:rPr>
                <w:rFonts w:ascii="Arial" w:hAnsi="Arial" w:cs="Arial"/>
                <w:szCs w:val="22"/>
              </w:rPr>
              <w:t>Vasiliy</w:t>
            </w:r>
            <w:proofErr w:type="spellEnd"/>
            <w:r w:rsidRPr="00D0635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D0635D">
              <w:rPr>
                <w:rFonts w:ascii="Arial" w:hAnsi="Arial" w:cs="Arial"/>
                <w:szCs w:val="22"/>
              </w:rPr>
              <w:t>Golovnin</w:t>
            </w:r>
            <w:proofErr w:type="spellEnd"/>
            <w:r w:rsidRPr="00D0635D">
              <w:rPr>
                <w:rFonts w:ascii="Arial" w:hAnsi="Arial" w:cs="Arial"/>
                <w:szCs w:val="22"/>
              </w:rPr>
              <w:t>; Port call- 20</w:t>
            </w:r>
            <w:r w:rsidRPr="00D0635D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Pr="00D0635D">
              <w:rPr>
                <w:rFonts w:ascii="Arial" w:hAnsi="Arial" w:cs="Arial"/>
                <w:szCs w:val="22"/>
              </w:rPr>
              <w:t xml:space="preserve"> and 25</w:t>
            </w:r>
            <w:r w:rsidRPr="00D0635D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Pr="00D0635D">
              <w:rPr>
                <w:rFonts w:ascii="Arial" w:hAnsi="Arial" w:cs="Arial"/>
                <w:szCs w:val="22"/>
              </w:rPr>
              <w:t xml:space="preserve"> December 2021</w:t>
            </w:r>
          </w:p>
        </w:tc>
      </w:tr>
    </w:tbl>
    <w:p w14:paraId="7674623C" w14:textId="52F61E7E" w:rsidR="00EC1C2E" w:rsidRDefault="00EC1C2E" w:rsidP="00EC1C2E">
      <w:pPr>
        <w:shd w:val="clear" w:color="auto" w:fill="FFFFFF"/>
        <w:jc w:val="center"/>
        <w:rPr>
          <w:rFonts w:ascii="Arial" w:eastAsia="Times New Roman" w:hAnsi="Arial" w:cs="Arial"/>
          <w:color w:val="000000"/>
          <w:szCs w:val="22"/>
          <w:lang w:eastAsia="en-IN"/>
        </w:rPr>
      </w:pPr>
    </w:p>
    <w:p w14:paraId="46FCA223" w14:textId="427B1CF2" w:rsidR="002437F1" w:rsidRDefault="002437F1" w:rsidP="002437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Cs w:val="22"/>
          <w:lang w:eastAsia="en-IN"/>
        </w:rPr>
      </w:pPr>
      <w:r w:rsidRPr="002437F1">
        <w:rPr>
          <w:rFonts w:ascii="Arial" w:eastAsia="Times New Roman" w:hAnsi="Arial" w:cs="Arial"/>
          <w:color w:val="222222"/>
          <w:szCs w:val="22"/>
          <w:lang w:eastAsia="en-IN"/>
        </w:rPr>
        <w:t>Part B (Fuel /Oil/Lubricants) for Indian Research Bases in Antarctica.</w:t>
      </w:r>
    </w:p>
    <w:p w14:paraId="08125140" w14:textId="77777777" w:rsidR="002437F1" w:rsidRPr="002437F1" w:rsidRDefault="002437F1" w:rsidP="002437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Cs w:val="22"/>
          <w:lang w:eastAsia="en-I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126"/>
        <w:gridCol w:w="1073"/>
        <w:gridCol w:w="1060"/>
        <w:gridCol w:w="4246"/>
      </w:tblGrid>
      <w:tr w:rsidR="002437F1" w:rsidRPr="00D0635D" w14:paraId="2CD8E08D" w14:textId="77777777" w:rsidTr="002437F1">
        <w:trPr>
          <w:trHeight w:val="475"/>
        </w:trPr>
        <w:tc>
          <w:tcPr>
            <w:tcW w:w="851" w:type="dxa"/>
            <w:shd w:val="clear" w:color="auto" w:fill="auto"/>
            <w:vAlign w:val="center"/>
          </w:tcPr>
          <w:p w14:paraId="0A490A47" w14:textId="77777777" w:rsidR="002437F1" w:rsidRPr="00D0635D" w:rsidRDefault="002437F1" w:rsidP="00FA69B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szCs w:val="22"/>
              </w:rPr>
              <w:t>Sr. No.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1BFF44" w14:textId="77777777" w:rsidR="002437F1" w:rsidRPr="00D0635D" w:rsidRDefault="002437F1" w:rsidP="00FA69B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szCs w:val="22"/>
              </w:rPr>
              <w:t>Item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01C9364" w14:textId="77777777" w:rsidR="002437F1" w:rsidRPr="00D0635D" w:rsidRDefault="002437F1" w:rsidP="00FA69B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szCs w:val="22"/>
              </w:rPr>
              <w:t>QTY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34F4C4E" w14:textId="77777777" w:rsidR="002437F1" w:rsidRPr="00D0635D" w:rsidRDefault="002437F1" w:rsidP="00FA69B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szCs w:val="22"/>
              </w:rPr>
              <w:t>Unit</w:t>
            </w:r>
          </w:p>
        </w:tc>
        <w:tc>
          <w:tcPr>
            <w:tcW w:w="4246" w:type="dxa"/>
            <w:shd w:val="clear" w:color="auto" w:fill="auto"/>
            <w:noWrap/>
            <w:vAlign w:val="center"/>
          </w:tcPr>
          <w:p w14:paraId="542F122B" w14:textId="77777777" w:rsidR="002437F1" w:rsidRPr="00D0635D" w:rsidRDefault="002437F1" w:rsidP="00FA69B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/>
                <w:bCs/>
                <w:szCs w:val="22"/>
              </w:rPr>
              <w:t>Remarks</w:t>
            </w:r>
          </w:p>
        </w:tc>
      </w:tr>
      <w:tr w:rsidR="002437F1" w:rsidRPr="00D0635D" w14:paraId="05D4FDD8" w14:textId="77777777" w:rsidTr="002437F1">
        <w:trPr>
          <w:trHeight w:val="1643"/>
        </w:trPr>
        <w:tc>
          <w:tcPr>
            <w:tcW w:w="851" w:type="dxa"/>
            <w:shd w:val="clear" w:color="auto" w:fill="auto"/>
            <w:noWrap/>
          </w:tcPr>
          <w:p w14:paraId="65EF7C98" w14:textId="0C244F7B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F8BBDEB" w14:textId="77777777" w:rsidR="002437F1" w:rsidRPr="00D0635D" w:rsidRDefault="002437F1" w:rsidP="00FA69BD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 xml:space="preserve">Jet A1 (bulk quantity) </w:t>
            </w:r>
          </w:p>
        </w:tc>
        <w:tc>
          <w:tcPr>
            <w:tcW w:w="1073" w:type="dxa"/>
            <w:shd w:val="clear" w:color="auto" w:fill="auto"/>
            <w:noWrap/>
          </w:tcPr>
          <w:p w14:paraId="1F01AD06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7,25,000</w:t>
            </w:r>
          </w:p>
        </w:tc>
        <w:tc>
          <w:tcPr>
            <w:tcW w:w="1060" w:type="dxa"/>
            <w:shd w:val="clear" w:color="auto" w:fill="auto"/>
          </w:tcPr>
          <w:p w14:paraId="1E57920E" w14:textId="77777777" w:rsidR="002437F1" w:rsidRPr="00D0635D" w:rsidRDefault="002437F1" w:rsidP="00FA69BD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Litres</w:t>
            </w:r>
          </w:p>
        </w:tc>
        <w:tc>
          <w:tcPr>
            <w:tcW w:w="4246" w:type="dxa"/>
            <w:shd w:val="clear" w:color="auto" w:fill="auto"/>
          </w:tcPr>
          <w:p w14:paraId="208AD285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 xml:space="preserve">The fuel will have to be pumped into the bulk tanks available on board the MV </w:t>
            </w:r>
            <w:proofErr w:type="spellStart"/>
            <w:r w:rsidRPr="00D0635D">
              <w:rPr>
                <w:rFonts w:ascii="Arial" w:hAnsi="Arial" w:cs="Arial"/>
                <w:szCs w:val="22"/>
              </w:rPr>
              <w:t>Vasiliy</w:t>
            </w:r>
            <w:proofErr w:type="spellEnd"/>
            <w:r w:rsidRPr="00D0635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D0635D">
              <w:rPr>
                <w:rFonts w:ascii="Arial" w:hAnsi="Arial" w:cs="Arial"/>
                <w:szCs w:val="22"/>
              </w:rPr>
              <w:t>Golovnin</w:t>
            </w:r>
            <w:proofErr w:type="spellEnd"/>
            <w:r w:rsidRPr="00D0635D">
              <w:rPr>
                <w:rFonts w:ascii="Arial" w:hAnsi="Arial" w:cs="Arial"/>
                <w:szCs w:val="22"/>
              </w:rPr>
              <w:t>. Port call- between 20</w:t>
            </w:r>
            <w:r w:rsidRPr="00D0635D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Pr="00D0635D">
              <w:rPr>
                <w:rFonts w:ascii="Arial" w:hAnsi="Arial" w:cs="Arial"/>
                <w:szCs w:val="22"/>
              </w:rPr>
              <w:t xml:space="preserve"> and 25</w:t>
            </w:r>
            <w:r w:rsidRPr="00D0635D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Pr="00D0635D">
              <w:rPr>
                <w:rFonts w:ascii="Arial" w:hAnsi="Arial" w:cs="Arial"/>
                <w:szCs w:val="22"/>
              </w:rPr>
              <w:t xml:space="preserve"> December 2021</w:t>
            </w:r>
          </w:p>
          <w:p w14:paraId="08BAEAF9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 xml:space="preserve">The trucks carrying the fuel should be equipped with pumps and hoses. </w:t>
            </w:r>
          </w:p>
        </w:tc>
      </w:tr>
      <w:tr w:rsidR="002437F1" w:rsidRPr="00D0635D" w14:paraId="25217751" w14:textId="77777777" w:rsidTr="002437F1">
        <w:trPr>
          <w:trHeight w:val="617"/>
        </w:trPr>
        <w:tc>
          <w:tcPr>
            <w:tcW w:w="851" w:type="dxa"/>
            <w:shd w:val="clear" w:color="auto" w:fill="auto"/>
            <w:noWrap/>
          </w:tcPr>
          <w:p w14:paraId="571B0176" w14:textId="5A634D2A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</w:tcPr>
          <w:p w14:paraId="4213FC56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Jet A1(200 Lit Drums)</w:t>
            </w:r>
          </w:p>
        </w:tc>
        <w:tc>
          <w:tcPr>
            <w:tcW w:w="1073" w:type="dxa"/>
            <w:shd w:val="clear" w:color="auto" w:fill="auto"/>
            <w:noWrap/>
          </w:tcPr>
          <w:p w14:paraId="13C43B5F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 xml:space="preserve">90,000 / </w:t>
            </w:r>
          </w:p>
          <w:p w14:paraId="6A2673F7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450</w:t>
            </w:r>
          </w:p>
        </w:tc>
        <w:tc>
          <w:tcPr>
            <w:tcW w:w="1060" w:type="dxa"/>
            <w:shd w:val="clear" w:color="auto" w:fill="auto"/>
          </w:tcPr>
          <w:p w14:paraId="603BBD5E" w14:textId="77777777" w:rsidR="002437F1" w:rsidRPr="00D0635D" w:rsidRDefault="002437F1" w:rsidP="00FA69BD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Litres/ Drums</w:t>
            </w:r>
          </w:p>
        </w:tc>
        <w:tc>
          <w:tcPr>
            <w:tcW w:w="4246" w:type="dxa"/>
            <w:shd w:val="clear" w:color="auto" w:fill="auto"/>
            <w:noWrap/>
          </w:tcPr>
          <w:p w14:paraId="6EDCBBE7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 xml:space="preserve">In </w:t>
            </w:r>
            <w:proofErr w:type="spellStart"/>
            <w:r w:rsidRPr="00D0635D">
              <w:rPr>
                <w:rFonts w:ascii="Arial" w:hAnsi="Arial" w:cs="Arial"/>
                <w:szCs w:val="22"/>
              </w:rPr>
              <w:t>epicoated</w:t>
            </w:r>
            <w:proofErr w:type="spellEnd"/>
            <w:r w:rsidRPr="00D0635D">
              <w:rPr>
                <w:rFonts w:ascii="Arial" w:hAnsi="Arial" w:cs="Arial"/>
                <w:szCs w:val="22"/>
              </w:rPr>
              <w:t xml:space="preserve"> sealed barrels for Indian Station in Antarctica</w:t>
            </w:r>
          </w:p>
        </w:tc>
      </w:tr>
      <w:tr w:rsidR="002437F1" w:rsidRPr="00D0635D" w14:paraId="73EBD853" w14:textId="77777777" w:rsidTr="002437F1">
        <w:trPr>
          <w:trHeight w:val="10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EB3592" w14:textId="02E91B8B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72DF08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Lubricant Oil 5W30 OR 5W40 OR HELIX ULTRA 5 W 30 OR equivalent (209 Lit Drums)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E30A33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 xml:space="preserve">6,479 / </w:t>
            </w:r>
          </w:p>
          <w:p w14:paraId="030B2DA2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31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14:paraId="5EE250EE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Litres/ Drums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479354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 xml:space="preserve">for use in generator sets, vehicles &amp; cranes at Indian Station in Antarctica. Meant for usage in </w:t>
            </w:r>
            <w:proofErr w:type="spellStart"/>
            <w:r w:rsidRPr="00D0635D">
              <w:rPr>
                <w:rFonts w:ascii="Arial" w:hAnsi="Arial" w:cs="Arial"/>
                <w:szCs w:val="22"/>
              </w:rPr>
              <w:t>sub zero</w:t>
            </w:r>
            <w:proofErr w:type="spellEnd"/>
            <w:r w:rsidRPr="00D0635D">
              <w:rPr>
                <w:rFonts w:ascii="Arial" w:hAnsi="Arial" w:cs="Arial"/>
                <w:szCs w:val="22"/>
              </w:rPr>
              <w:t xml:space="preserve"> temperatures </w:t>
            </w:r>
            <w:proofErr w:type="spellStart"/>
            <w:r w:rsidRPr="00D0635D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0635D">
              <w:rPr>
                <w:rFonts w:ascii="Arial" w:hAnsi="Arial" w:cs="Arial"/>
                <w:szCs w:val="22"/>
              </w:rPr>
              <w:t xml:space="preserve"> -30°C</w:t>
            </w:r>
          </w:p>
        </w:tc>
      </w:tr>
      <w:tr w:rsidR="002437F1" w:rsidRPr="00D0635D" w14:paraId="7C6FF7C6" w14:textId="77777777" w:rsidTr="002437F1">
        <w:trPr>
          <w:trHeight w:val="98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D6EE0D" w14:textId="7728C296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eastAsia="en-IN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7732FB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 xml:space="preserve">Transmission Oil 75W90 orSAE-80 OR </w:t>
            </w:r>
            <w:proofErr w:type="spellStart"/>
            <w:r w:rsidRPr="00D0635D">
              <w:rPr>
                <w:rFonts w:ascii="Arial" w:hAnsi="Arial" w:cs="Arial"/>
                <w:szCs w:val="22"/>
                <w:lang w:eastAsia="en-IN"/>
              </w:rPr>
              <w:t>Translube</w:t>
            </w:r>
            <w:proofErr w:type="spellEnd"/>
            <w:r w:rsidRPr="00D0635D">
              <w:rPr>
                <w:rFonts w:ascii="Arial" w:hAnsi="Arial" w:cs="Arial"/>
                <w:szCs w:val="22"/>
                <w:lang w:eastAsia="en-IN"/>
              </w:rPr>
              <w:t xml:space="preserve"> LD80W OR SPIRAX MA </w:t>
            </w:r>
            <w:proofErr w:type="spellStart"/>
            <w:r w:rsidRPr="00D0635D">
              <w:rPr>
                <w:rFonts w:ascii="Arial" w:hAnsi="Arial" w:cs="Arial"/>
                <w:szCs w:val="22"/>
                <w:lang w:eastAsia="en-IN"/>
              </w:rPr>
              <w:t>ORequivalent</w:t>
            </w:r>
            <w:proofErr w:type="spellEnd"/>
            <w:r w:rsidRPr="00D0635D">
              <w:rPr>
                <w:rFonts w:ascii="Arial" w:hAnsi="Arial" w:cs="Arial"/>
                <w:szCs w:val="22"/>
                <w:lang w:eastAsia="en-IN"/>
              </w:rPr>
              <w:t xml:space="preserve"> (209 Lit Drums)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EB7AE2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836 /</w:t>
            </w:r>
          </w:p>
          <w:p w14:paraId="0CD616AF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 xml:space="preserve"> 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14:paraId="0C30DE3E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  <w:lang w:eastAsia="en-IN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Litres/ Drums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CA9982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2437F1" w:rsidRPr="00D0635D" w14:paraId="5461A735" w14:textId="77777777" w:rsidTr="002437F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81682E" w14:textId="1D3EFAFC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69349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Hydraulic Oil TELLUS T-22 OR Spin-22 OR equivalent (209 Lit Drums)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D4AFC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 xml:space="preserve">3,344 / </w:t>
            </w:r>
          </w:p>
          <w:p w14:paraId="4CC27BF0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9096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Litres/ Drums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CA1A2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Used as HYDRAULIC OIL FOR CRANE, works up to -40°C in sub-zero temperatures up to -40°C at Indian Station in Antarctica</w:t>
            </w:r>
          </w:p>
        </w:tc>
      </w:tr>
      <w:tr w:rsidR="002437F1" w:rsidRPr="00D0635D" w14:paraId="3001FC0A" w14:textId="77777777" w:rsidTr="002437F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58708C" w14:textId="7869D64F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291F5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  <w:lang w:eastAsia="en-IN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Aero Shell Grease22 (No-1) EP-1 category or equivalent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661CF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1B24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  <w:lang w:eastAsia="en-IN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Kgs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FEDC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2437F1" w:rsidRPr="00D0635D" w14:paraId="0F495FDB" w14:textId="77777777" w:rsidTr="002437F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2ED55C" w14:textId="7AEDB53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C206F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  <w:lang w:eastAsia="en-IN"/>
              </w:rPr>
            </w:pPr>
            <w:r w:rsidRPr="00D0635D">
              <w:rPr>
                <w:rFonts w:ascii="Arial" w:hAnsi="Arial" w:cs="Arial"/>
                <w:szCs w:val="22"/>
              </w:rPr>
              <w:t xml:space="preserve">Anti-Freeze Liquid Coolant Concentrate (209 Lit Drums)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51F62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1,254 /</w:t>
            </w:r>
          </w:p>
          <w:p w14:paraId="3701E35F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 xml:space="preserve"> 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7526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  <w:lang w:eastAsia="en-IN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Litres/ Drums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71123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for use in vehicles &amp; boiler at Indian Station in Antarctica</w:t>
            </w:r>
          </w:p>
        </w:tc>
      </w:tr>
      <w:tr w:rsidR="002437F1" w:rsidRPr="00D0635D" w14:paraId="26EAAC03" w14:textId="77777777" w:rsidTr="002437F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EF1CDE" w14:textId="242743B9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32EFD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Petrol 95 any brand (200 Litre drums)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E7E8B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1,400 /</w:t>
            </w:r>
          </w:p>
          <w:p w14:paraId="75698424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 xml:space="preserve"> 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5DA0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  <w:lang w:eastAsia="en-IN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Litres/ Drums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7A967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for use in scooters and drilling machine at Indian Station in Antarctica</w:t>
            </w:r>
          </w:p>
        </w:tc>
      </w:tr>
      <w:tr w:rsidR="002437F1" w:rsidRPr="00D0635D" w14:paraId="22BBFDDF" w14:textId="77777777" w:rsidTr="002437F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D5AF88" w14:textId="55C6FB22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BAFFA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Starting Aid Pilot Can’s (Ether, packet = 350 ml x 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CCCE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 xml:space="preserve">12/ </w:t>
            </w:r>
          </w:p>
          <w:p w14:paraId="246FE383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144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8E9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  <w:lang w:eastAsia="en-IN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Packets/</w:t>
            </w:r>
          </w:p>
          <w:p w14:paraId="5A2F280E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  <w:lang w:eastAsia="en-IN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Cans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09333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2437F1" w:rsidRPr="00D0635D" w14:paraId="03E600AE" w14:textId="77777777" w:rsidTr="002437F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070E88" w14:textId="2085012C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4BED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Castrol Brake Fluid (Dot-4)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E98BD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7C1A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  <w:lang w:eastAsia="en-IN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Litres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3CB96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2437F1" w:rsidRPr="00D0635D" w14:paraId="0CFA152A" w14:textId="77777777" w:rsidTr="002437F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B4B5C1" w14:textId="4AC901DF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D7CD7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Advance 2T Oil (10W40)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B01C5" w14:textId="77777777" w:rsidR="002437F1" w:rsidRPr="00D0635D" w:rsidRDefault="002437F1" w:rsidP="00FA69BD">
            <w:pPr>
              <w:spacing w:before="120"/>
              <w:jc w:val="center"/>
              <w:rPr>
                <w:rFonts w:ascii="Arial" w:hAnsi="Arial" w:cs="Arial"/>
                <w:bCs/>
                <w:szCs w:val="22"/>
              </w:rPr>
            </w:pPr>
            <w:r w:rsidRPr="00D0635D">
              <w:rPr>
                <w:rFonts w:ascii="Arial" w:hAnsi="Arial" w:cs="Arial"/>
                <w:bCs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CF36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  <w:lang w:eastAsia="en-IN"/>
              </w:rPr>
            </w:pPr>
            <w:r w:rsidRPr="00D0635D">
              <w:rPr>
                <w:rFonts w:ascii="Arial" w:hAnsi="Arial" w:cs="Arial"/>
                <w:szCs w:val="22"/>
                <w:lang w:eastAsia="en-IN"/>
              </w:rPr>
              <w:t>Litres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D32FE" w14:textId="77777777" w:rsidR="002437F1" w:rsidRPr="00D0635D" w:rsidRDefault="002437F1" w:rsidP="00FA69BD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</w:tbl>
    <w:p w14:paraId="6EF00DA9" w14:textId="77777777" w:rsidR="002437F1" w:rsidRPr="00D0635D" w:rsidRDefault="002437F1" w:rsidP="00EC1C2E">
      <w:pPr>
        <w:shd w:val="clear" w:color="auto" w:fill="FFFFFF"/>
        <w:jc w:val="center"/>
        <w:rPr>
          <w:rFonts w:ascii="Arial" w:eastAsia="Times New Roman" w:hAnsi="Arial" w:cs="Arial"/>
          <w:color w:val="000000"/>
          <w:szCs w:val="22"/>
          <w:lang w:eastAsia="en-IN"/>
        </w:rPr>
      </w:pPr>
    </w:p>
    <w:p w14:paraId="1E74D635" w14:textId="560B6F61" w:rsidR="009B63FF" w:rsidRDefault="00EC1C2E" w:rsidP="002437F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Cs w:val="22"/>
        </w:rPr>
      </w:pPr>
      <w:r w:rsidRPr="00D0635D">
        <w:rPr>
          <w:rFonts w:ascii="Arial" w:hAnsi="Arial" w:cs="Arial"/>
          <w:szCs w:val="22"/>
        </w:rPr>
        <w:t>Port call of Expedition vessel at Cape Town: between 20</w:t>
      </w:r>
      <w:r w:rsidR="00FD78EF" w:rsidRPr="00FD78EF">
        <w:rPr>
          <w:rFonts w:ascii="Arial" w:hAnsi="Arial" w:cs="Arial"/>
          <w:szCs w:val="22"/>
          <w:vertAlign w:val="superscript"/>
        </w:rPr>
        <w:t>th</w:t>
      </w:r>
      <w:r w:rsidR="00FD78EF">
        <w:rPr>
          <w:rFonts w:ascii="Arial" w:hAnsi="Arial" w:cs="Arial"/>
          <w:szCs w:val="22"/>
        </w:rPr>
        <w:t xml:space="preserve"> </w:t>
      </w:r>
      <w:r w:rsidR="00FD78EF" w:rsidRPr="00D0635D">
        <w:rPr>
          <w:rFonts w:ascii="Arial" w:hAnsi="Arial" w:cs="Arial"/>
          <w:szCs w:val="22"/>
        </w:rPr>
        <w:t>and</w:t>
      </w:r>
      <w:r w:rsidRPr="00D0635D">
        <w:rPr>
          <w:rFonts w:ascii="Arial" w:hAnsi="Arial" w:cs="Arial"/>
          <w:szCs w:val="22"/>
        </w:rPr>
        <w:t xml:space="preserve"> 25</w:t>
      </w:r>
      <w:r w:rsidR="00FD78EF" w:rsidRPr="00FD78EF">
        <w:rPr>
          <w:rFonts w:ascii="Arial" w:hAnsi="Arial" w:cs="Arial"/>
          <w:szCs w:val="22"/>
          <w:vertAlign w:val="superscript"/>
        </w:rPr>
        <w:t>th</w:t>
      </w:r>
      <w:r w:rsidR="00FD78EF">
        <w:rPr>
          <w:rFonts w:ascii="Arial" w:hAnsi="Arial" w:cs="Arial"/>
          <w:szCs w:val="22"/>
        </w:rPr>
        <w:t xml:space="preserve"> </w:t>
      </w:r>
      <w:r w:rsidR="00FD78EF" w:rsidRPr="00D0635D">
        <w:rPr>
          <w:rFonts w:ascii="Arial" w:hAnsi="Arial" w:cs="Arial"/>
          <w:szCs w:val="22"/>
        </w:rPr>
        <w:t>December</w:t>
      </w:r>
      <w:r w:rsidRPr="00D0635D">
        <w:rPr>
          <w:rFonts w:ascii="Arial" w:hAnsi="Arial" w:cs="Arial"/>
          <w:szCs w:val="22"/>
        </w:rPr>
        <w:t xml:space="preserve"> 2021</w:t>
      </w:r>
      <w:r w:rsidR="002437F1">
        <w:rPr>
          <w:rFonts w:ascii="Arial" w:hAnsi="Arial" w:cs="Arial"/>
          <w:szCs w:val="22"/>
        </w:rPr>
        <w:t>.</w:t>
      </w:r>
    </w:p>
    <w:p w14:paraId="0FBCD194" w14:textId="3F3F77DE" w:rsidR="002437F1" w:rsidRDefault="002437F1" w:rsidP="002437F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All other terms and conditions remain same.</w:t>
      </w:r>
    </w:p>
    <w:p w14:paraId="4B033B6C" w14:textId="77777777" w:rsidR="002437F1" w:rsidRPr="002437F1" w:rsidRDefault="002437F1" w:rsidP="002437F1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Cs w:val="22"/>
        </w:rPr>
      </w:pPr>
    </w:p>
    <w:p w14:paraId="1FD53898" w14:textId="683A44F8" w:rsidR="00EC1C2E" w:rsidRPr="00D0635D" w:rsidRDefault="00EC1C2E" w:rsidP="009B63FF">
      <w:pPr>
        <w:shd w:val="clear" w:color="auto" w:fill="FFFFFF"/>
        <w:jc w:val="right"/>
        <w:rPr>
          <w:rFonts w:ascii="Arial" w:eastAsia="Times New Roman" w:hAnsi="Arial" w:cs="Arial"/>
          <w:color w:val="000000"/>
          <w:szCs w:val="22"/>
          <w:lang w:eastAsia="en-IN"/>
        </w:rPr>
      </w:pPr>
      <w:r w:rsidRPr="00D0635D">
        <w:rPr>
          <w:rFonts w:ascii="Arial" w:eastAsia="Times New Roman" w:hAnsi="Arial" w:cs="Arial"/>
          <w:color w:val="000000"/>
          <w:szCs w:val="22"/>
          <w:lang w:eastAsia="en-IN"/>
        </w:rPr>
        <w:t>Sd/-</w:t>
      </w:r>
    </w:p>
    <w:p w14:paraId="54D35521" w14:textId="67C33B71" w:rsidR="002A6075" w:rsidRPr="00D0635D" w:rsidRDefault="00EC1C2E" w:rsidP="002437F1">
      <w:pPr>
        <w:shd w:val="clear" w:color="auto" w:fill="FFFFFF"/>
        <w:jc w:val="right"/>
        <w:rPr>
          <w:rFonts w:ascii="Arial" w:hAnsi="Arial" w:cs="Arial"/>
          <w:szCs w:val="22"/>
        </w:rPr>
      </w:pPr>
      <w:r w:rsidRPr="00D0635D">
        <w:rPr>
          <w:rFonts w:ascii="Arial" w:eastAsia="Times New Roman" w:hAnsi="Arial" w:cs="Arial"/>
          <w:color w:val="000000"/>
          <w:szCs w:val="22"/>
          <w:lang w:eastAsia="en-IN"/>
        </w:rPr>
        <w:t>For &amp; on behalf of NCPOR</w:t>
      </w:r>
    </w:p>
    <w:sectPr w:rsidR="002A6075" w:rsidRPr="00D0635D" w:rsidSect="002437F1">
      <w:pgSz w:w="11906" w:h="16838"/>
      <w:pgMar w:top="1276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7DE3"/>
    <w:multiLevelType w:val="hybridMultilevel"/>
    <w:tmpl w:val="1826E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D3CE4"/>
    <w:multiLevelType w:val="hybridMultilevel"/>
    <w:tmpl w:val="DA48AE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54"/>
    <w:rsid w:val="002349A2"/>
    <w:rsid w:val="002437F1"/>
    <w:rsid w:val="00264EF6"/>
    <w:rsid w:val="00286235"/>
    <w:rsid w:val="00295AE8"/>
    <w:rsid w:val="002A6075"/>
    <w:rsid w:val="0044445A"/>
    <w:rsid w:val="0047436F"/>
    <w:rsid w:val="004D2039"/>
    <w:rsid w:val="00606903"/>
    <w:rsid w:val="00623309"/>
    <w:rsid w:val="00627E50"/>
    <w:rsid w:val="00644162"/>
    <w:rsid w:val="006E0354"/>
    <w:rsid w:val="00736304"/>
    <w:rsid w:val="00843A46"/>
    <w:rsid w:val="008B45E0"/>
    <w:rsid w:val="009246D3"/>
    <w:rsid w:val="009B63FF"/>
    <w:rsid w:val="00A079F0"/>
    <w:rsid w:val="00A25822"/>
    <w:rsid w:val="00A5452F"/>
    <w:rsid w:val="00CB1D79"/>
    <w:rsid w:val="00D03E4E"/>
    <w:rsid w:val="00D0635D"/>
    <w:rsid w:val="00D60E7D"/>
    <w:rsid w:val="00E260A2"/>
    <w:rsid w:val="00EB066F"/>
    <w:rsid w:val="00EC1C2E"/>
    <w:rsid w:val="00F1555E"/>
    <w:rsid w:val="00F35FE1"/>
    <w:rsid w:val="00F42A50"/>
    <w:rsid w:val="00FA12E2"/>
    <w:rsid w:val="00FD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E845"/>
  <w15:chartTrackingRefBased/>
  <w15:docId w15:val="{8D143A39-6054-49B2-A634-96EE2B61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0354"/>
    <w:rPr>
      <w:b/>
      <w:bCs/>
    </w:rPr>
  </w:style>
  <w:style w:type="paragraph" w:customStyle="1" w:styleId="Default">
    <w:name w:val="Default"/>
    <w:rsid w:val="006E035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0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3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cpor.res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A8D7-D7CC-4C2F-BD71-58E35717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Ray</dc:creator>
  <cp:keywords/>
  <dc:description/>
  <cp:lastModifiedBy>Yogesh Ray</cp:lastModifiedBy>
  <cp:revision>14</cp:revision>
  <cp:lastPrinted>2021-12-07T08:45:00Z</cp:lastPrinted>
  <dcterms:created xsi:type="dcterms:W3CDTF">2021-12-07T07:18:00Z</dcterms:created>
  <dcterms:modified xsi:type="dcterms:W3CDTF">2021-12-07T09:05:00Z</dcterms:modified>
</cp:coreProperties>
</file>